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EB4B" w14:textId="77777777" w:rsidR="0000118B" w:rsidRDefault="0000118B" w:rsidP="00D2403C">
      <w:pPr>
        <w:rPr>
          <w:rFonts w:ascii="Arial" w:hAnsi="Arial" w:cs="Arial"/>
          <w:b/>
          <w:sz w:val="32"/>
          <w:szCs w:val="32"/>
        </w:rPr>
      </w:pPr>
    </w:p>
    <w:p w14:paraId="2147CCF3" w14:textId="55EF4B55" w:rsidR="00D2403C" w:rsidRPr="000E0591" w:rsidRDefault="0000118B" w:rsidP="00D2403C">
      <w:pPr>
        <w:rPr>
          <w:rFonts w:ascii="Arial" w:hAnsi="Arial" w:cs="Arial"/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1" layoutInCell="1" allowOverlap="1" wp14:anchorId="414BBBB0" wp14:editId="526A5FF0">
            <wp:simplePos x="0" y="0"/>
            <wp:positionH relativeFrom="column">
              <wp:posOffset>4591050</wp:posOffset>
            </wp:positionH>
            <wp:positionV relativeFrom="page">
              <wp:posOffset>490855</wp:posOffset>
            </wp:positionV>
            <wp:extent cx="12573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73" y="21200"/>
                <wp:lineTo x="21273" y="0"/>
                <wp:lineTo x="0" y="0"/>
              </wp:wrapPolygon>
            </wp:wrapThrough>
            <wp:docPr id="1" name="Picture 1" descr="ca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b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03C" w:rsidRPr="000E0591">
        <w:rPr>
          <w:rFonts w:ascii="Arial" w:hAnsi="Arial" w:cs="Arial"/>
          <w:b/>
          <w:sz w:val="32"/>
          <w:szCs w:val="32"/>
        </w:rPr>
        <w:t>Hamilton Citizens Advice Bureau</w:t>
      </w:r>
      <w:r w:rsidR="00D2403C">
        <w:rPr>
          <w:rFonts w:ascii="Arial" w:hAnsi="Arial" w:cs="Arial"/>
          <w:b/>
          <w:sz w:val="32"/>
          <w:szCs w:val="32"/>
        </w:rPr>
        <w:t xml:space="preserve">                 </w:t>
      </w:r>
    </w:p>
    <w:p w14:paraId="5A8E407F" w14:textId="32E125A7" w:rsidR="00D2403C" w:rsidRDefault="00D2403C" w:rsidP="00D2403C">
      <w:pPr>
        <w:pStyle w:val="NoSpacing"/>
        <w:rPr>
          <w:rFonts w:ascii="Arial" w:hAnsi="Arial" w:cs="Arial"/>
          <w:b/>
          <w:sz w:val="28"/>
          <w:szCs w:val="28"/>
        </w:rPr>
      </w:pPr>
      <w:r w:rsidRPr="000E0591">
        <w:rPr>
          <w:rFonts w:ascii="Arial" w:hAnsi="Arial" w:cs="Arial"/>
          <w:b/>
          <w:sz w:val="28"/>
          <w:szCs w:val="28"/>
        </w:rPr>
        <w:t>Position:</w:t>
      </w:r>
      <w:r w:rsidR="002D464A">
        <w:rPr>
          <w:rFonts w:ascii="Arial" w:hAnsi="Arial" w:cs="Arial"/>
          <w:b/>
          <w:sz w:val="28"/>
          <w:szCs w:val="28"/>
        </w:rPr>
        <w:t xml:space="preserve"> </w:t>
      </w:r>
      <w:r w:rsidR="0008660E">
        <w:rPr>
          <w:rFonts w:ascii="Arial" w:hAnsi="Arial" w:cs="Arial"/>
          <w:b/>
          <w:sz w:val="28"/>
          <w:szCs w:val="28"/>
        </w:rPr>
        <w:t>Team Leader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D464A">
        <w:rPr>
          <w:rFonts w:ascii="Arial" w:hAnsi="Arial" w:cs="Arial"/>
          <w:b/>
          <w:sz w:val="28"/>
          <w:szCs w:val="28"/>
        </w:rPr>
        <w:t>– General</w:t>
      </w:r>
      <w:r w:rsidR="00637214">
        <w:rPr>
          <w:rFonts w:ascii="Arial" w:hAnsi="Arial" w:cs="Arial"/>
          <w:b/>
          <w:sz w:val="28"/>
          <w:szCs w:val="28"/>
        </w:rPr>
        <w:t xml:space="preserve"> &amp; Community</w:t>
      </w:r>
      <w:r w:rsidR="002D464A">
        <w:rPr>
          <w:rFonts w:ascii="Arial" w:hAnsi="Arial" w:cs="Arial"/>
          <w:b/>
          <w:sz w:val="28"/>
          <w:szCs w:val="28"/>
        </w:rPr>
        <w:t xml:space="preserve"> Advice Services</w:t>
      </w:r>
    </w:p>
    <w:p w14:paraId="6FDB9023" w14:textId="77777777" w:rsidR="00637214" w:rsidRDefault="00637214" w:rsidP="00D2403C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86EEDDB" w14:textId="77777777" w:rsidR="00A40124" w:rsidRDefault="000704A8" w:rsidP="00A4012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Reports to: Chief Officer</w:t>
      </w:r>
    </w:p>
    <w:p w14:paraId="4A45C1CB" w14:textId="77777777" w:rsidR="00A40124" w:rsidRDefault="00A40124" w:rsidP="00A40124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FE90855" w14:textId="12A7CBE5" w:rsidR="00A40124" w:rsidRPr="00A40124" w:rsidRDefault="00A40124" w:rsidP="00A40124">
      <w:pPr>
        <w:pStyle w:val="NoSpacing"/>
        <w:rPr>
          <w:rFonts w:ascii="Arial" w:hAnsi="Arial" w:cs="Arial"/>
          <w:b/>
          <w:sz w:val="28"/>
          <w:szCs w:val="28"/>
        </w:rPr>
      </w:pPr>
      <w:r w:rsidRPr="00A40124">
        <w:rPr>
          <w:rFonts w:asciiTheme="minorHAnsi" w:eastAsia="Times New Roman" w:hAnsiTheme="minorHAnsi" w:cstheme="minorHAnsi"/>
          <w:b/>
          <w:bCs/>
          <w:sz w:val="27"/>
          <w:szCs w:val="27"/>
          <w:lang w:eastAsia="en-GB"/>
        </w:rPr>
        <w:t>Purpose of the Role</w:t>
      </w:r>
    </w:p>
    <w:p w14:paraId="49F15D4D" w14:textId="77777777" w:rsidR="00A40124" w:rsidRPr="00A40124" w:rsidRDefault="00A40124" w:rsidP="00A4012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We’re proud to be at the heart of our local community, providing advice and support to those who need it most. This role leads the operational management of our </w:t>
      </w:r>
      <w:r w:rsidRPr="00A40124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General and Community Advice Services</w:t>
      </w: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, making sure they run smoothly, professionally, and compassionately.</w:t>
      </w:r>
    </w:p>
    <w:p w14:paraId="339A681C" w14:textId="36C515DF" w:rsidR="00A40124" w:rsidRPr="00A40124" w:rsidRDefault="00A40124" w:rsidP="00A4012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As a key member of our management team, you’ll shape the future of our advice services while supporting and developing a valued team of staff and volunteers.</w:t>
      </w:r>
    </w:p>
    <w:p w14:paraId="4598BAC3" w14:textId="77777777" w:rsidR="00A40124" w:rsidRPr="00A40124" w:rsidRDefault="00A40124" w:rsidP="00A40124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  <w:lang w:eastAsia="en-GB"/>
        </w:rPr>
      </w:pPr>
      <w:r w:rsidRPr="00A40124">
        <w:rPr>
          <w:rFonts w:asciiTheme="minorHAnsi" w:eastAsia="Times New Roman" w:hAnsiTheme="minorHAnsi" w:cstheme="minorHAnsi"/>
          <w:b/>
          <w:bCs/>
          <w:sz w:val="27"/>
          <w:szCs w:val="27"/>
          <w:lang w:eastAsia="en-GB"/>
        </w:rPr>
        <w:t>Main Responsibilities</w:t>
      </w:r>
    </w:p>
    <w:p w14:paraId="0F419459" w14:textId="77777777" w:rsidR="00A40124" w:rsidRPr="00A40124" w:rsidRDefault="00A40124" w:rsidP="00A401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Provide effective operational leadership of our bureau-based and community-based advice services.</w:t>
      </w:r>
    </w:p>
    <w:p w14:paraId="61E4D513" w14:textId="57EF82B9" w:rsidR="00A40124" w:rsidRPr="00A40124" w:rsidRDefault="00A40124" w:rsidP="00A401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Lead, manage, and support our team of volunteer and employed advisers (</w:t>
      </w: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SNS </w:t>
      </w: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Type I &amp; II).</w:t>
      </w:r>
    </w:p>
    <w:p w14:paraId="22CF2354" w14:textId="77777777" w:rsidR="00A40124" w:rsidRPr="00A40124" w:rsidRDefault="00A40124" w:rsidP="00A401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Oversee and continually improve the delivery of advice across face-to-face, telephone, web, and outreach channels.</w:t>
      </w:r>
    </w:p>
    <w:p w14:paraId="7F8B16CB" w14:textId="77777777" w:rsidR="00A40124" w:rsidRPr="00A40124" w:rsidRDefault="00A40124" w:rsidP="00A401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Develop and strengthen our community advice provision, building new relationships and improving access to services.</w:t>
      </w:r>
    </w:p>
    <w:p w14:paraId="15F65C50" w14:textId="52BE22D1" w:rsidR="00A40124" w:rsidRPr="00A40124" w:rsidRDefault="00A40124" w:rsidP="00A401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Play an active role in</w:t>
      </w: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volunteer recruitment, selection, induction, training, and development.</w:t>
      </w:r>
    </w:p>
    <w:p w14:paraId="65C6BB6F" w14:textId="46B0D9FF" w:rsidR="00A40124" w:rsidRPr="00A40124" w:rsidRDefault="00A40124" w:rsidP="00A401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Ensure the consistent delivery of high-quality advice in line with Citizens Advice Scotland (CAS) and SNS Quality Assurance frameworks.</w:t>
      </w:r>
    </w:p>
    <w:p w14:paraId="14118A56" w14:textId="77777777" w:rsidR="00A40124" w:rsidRPr="00A40124" w:rsidRDefault="00A40124" w:rsidP="00A40124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  <w:lang w:eastAsia="en-GB"/>
        </w:rPr>
      </w:pPr>
      <w:r w:rsidRPr="00A40124">
        <w:rPr>
          <w:rFonts w:asciiTheme="minorHAnsi" w:eastAsia="Times New Roman" w:hAnsiTheme="minorHAnsi" w:cstheme="minorHAnsi"/>
          <w:b/>
          <w:bCs/>
          <w:sz w:val="27"/>
          <w:szCs w:val="27"/>
          <w:lang w:eastAsia="en-GB"/>
        </w:rPr>
        <w:t>Duties &amp; Specific Tasks</w:t>
      </w:r>
    </w:p>
    <w:p w14:paraId="7FF4C620" w14:textId="77777777" w:rsidR="00A40124" w:rsidRPr="00A40124" w:rsidRDefault="00A40124" w:rsidP="00A40124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1. Service Delivery</w:t>
      </w:r>
    </w:p>
    <w:p w14:paraId="6C61C55D" w14:textId="77777777" w:rsidR="00A40124" w:rsidRPr="00A40124" w:rsidRDefault="00A40124" w:rsidP="00A401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Ensure staffing levels meet service demand, balancing experienced and trainee advisers.</w:t>
      </w:r>
    </w:p>
    <w:p w14:paraId="7DDD77D8" w14:textId="77777777" w:rsidR="00A40124" w:rsidRPr="00A40124" w:rsidRDefault="00A40124" w:rsidP="00A401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Guarantee high standards of advice and customer care, ensuring systems and procedures are followed.</w:t>
      </w:r>
    </w:p>
    <w:p w14:paraId="344B8B70" w14:textId="77777777" w:rsidR="00A40124" w:rsidRPr="00A40124" w:rsidRDefault="00A40124" w:rsidP="00A401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Provide personal, technical, and casework support for volunteer advisers, especially for complex or sensitive cases.</w:t>
      </w:r>
    </w:p>
    <w:p w14:paraId="513105CD" w14:textId="77777777" w:rsidR="00A40124" w:rsidRPr="00A40124" w:rsidRDefault="00A40124" w:rsidP="00A401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Allocate enquiries to advisers based on their skills and experience.</w:t>
      </w:r>
    </w:p>
    <w:p w14:paraId="60B87990" w14:textId="77777777" w:rsidR="00A40124" w:rsidRPr="00A40124" w:rsidRDefault="00A40124" w:rsidP="00A401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Conduct quality checks and audits to maintain excellence in advice provision.</w:t>
      </w:r>
    </w:p>
    <w:p w14:paraId="201C7F54" w14:textId="77777777" w:rsidR="00A40124" w:rsidRPr="00A40124" w:rsidRDefault="00A40124" w:rsidP="00A401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lastRenderedPageBreak/>
        <w:t>Monitor, report, and act on social policy issues identified from client cases.</w:t>
      </w:r>
    </w:p>
    <w:p w14:paraId="004D7038" w14:textId="77777777" w:rsidR="00A40124" w:rsidRPr="00A40124" w:rsidRDefault="00A40124" w:rsidP="00A401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Work with the team to identify trends, improve services, and deliver person-centred advice.</w:t>
      </w:r>
    </w:p>
    <w:p w14:paraId="35D6B863" w14:textId="77777777" w:rsidR="00A40124" w:rsidRPr="00A40124" w:rsidRDefault="00A40124" w:rsidP="00A40124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2. Staff and Volunteer Management</w:t>
      </w:r>
    </w:p>
    <w:p w14:paraId="096C6F9B" w14:textId="77777777" w:rsidR="00A40124" w:rsidRPr="00A40124" w:rsidRDefault="00A40124" w:rsidP="00A4012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Provide supervision, support, feedback, and annual appraisals to employees within your team.</w:t>
      </w:r>
    </w:p>
    <w:p w14:paraId="200253AB" w14:textId="77777777" w:rsidR="00A40124" w:rsidRPr="00A40124" w:rsidRDefault="00A40124" w:rsidP="00A4012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Conduct annual development reviews with all volunteers, identifying further training or development needs.</w:t>
      </w:r>
    </w:p>
    <w:p w14:paraId="1450901B" w14:textId="77777777" w:rsidR="00A40124" w:rsidRPr="00A40124" w:rsidRDefault="00A40124" w:rsidP="00A4012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Ensure trainee volunteers are fully supported to develop their skills and confidence.</w:t>
      </w:r>
    </w:p>
    <w:p w14:paraId="71B50C22" w14:textId="77777777" w:rsidR="00A40124" w:rsidRPr="00A40124" w:rsidRDefault="00A40124" w:rsidP="00A4012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Support all advisers in using IT systems and the Learning Management System effectively.</w:t>
      </w:r>
    </w:p>
    <w:p w14:paraId="499F7A9F" w14:textId="51814B14" w:rsidR="00A40124" w:rsidRPr="00A40124" w:rsidRDefault="00A40124" w:rsidP="00A4012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Lead </w:t>
      </w:r>
      <w:r w:rsidR="0000118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on training </w:t>
      </w: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to deliver a high-quality Adviser Training Programme.</w:t>
      </w:r>
    </w:p>
    <w:p w14:paraId="063012C9" w14:textId="77777777" w:rsidR="00A40124" w:rsidRPr="00A40124" w:rsidRDefault="00A40124" w:rsidP="00A4012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Promote the wellbeing and safety of staff and volunteers, maintaining a positive team culture.</w:t>
      </w:r>
    </w:p>
    <w:p w14:paraId="7D4D6782" w14:textId="77777777" w:rsidR="00A40124" w:rsidRPr="00A40124" w:rsidRDefault="00A40124" w:rsidP="00A40124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3. Service and Community Development</w:t>
      </w:r>
    </w:p>
    <w:p w14:paraId="1D88D2CD" w14:textId="77777777" w:rsidR="00A40124" w:rsidRPr="00A40124" w:rsidRDefault="00A40124" w:rsidP="00A4012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Play an active role in community engagement, representing the CAB in events and local networks.</w:t>
      </w:r>
    </w:p>
    <w:p w14:paraId="250BBD98" w14:textId="77777777" w:rsidR="00A40124" w:rsidRPr="00A40124" w:rsidRDefault="00A40124" w:rsidP="00A4012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Lead the redevelopment of our community-based services, testing new ideas and building partnerships.</w:t>
      </w:r>
    </w:p>
    <w:p w14:paraId="4E752FC2" w14:textId="77777777" w:rsidR="00A40124" w:rsidRPr="00A40124" w:rsidRDefault="00A40124" w:rsidP="00A4012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Work collaboratively with other organisations to reach people who need our services most.</w:t>
      </w:r>
    </w:p>
    <w:p w14:paraId="00B60085" w14:textId="77777777" w:rsidR="00A40124" w:rsidRPr="00A40124" w:rsidRDefault="00A40124" w:rsidP="00A40124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4. Strategic Development</w:t>
      </w:r>
    </w:p>
    <w:p w14:paraId="613E9607" w14:textId="77777777" w:rsidR="00A40124" w:rsidRPr="00A40124" w:rsidRDefault="00A40124" w:rsidP="00A4012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Contribute to the successful delivery of the Bureau’s Strategic Plan.</w:t>
      </w:r>
    </w:p>
    <w:p w14:paraId="390E6EB9" w14:textId="77777777" w:rsidR="00A40124" w:rsidRPr="00A40124" w:rsidRDefault="00A40124" w:rsidP="00A40124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5. Bureau Management &amp; Development</w:t>
      </w:r>
    </w:p>
    <w:p w14:paraId="79BA8EE3" w14:textId="77777777" w:rsidR="00A40124" w:rsidRPr="00A40124" w:rsidRDefault="00A40124" w:rsidP="00A4012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Monitor, evaluate, and report on service outcomes to the Chief Officer, funders, and stakeholders.</w:t>
      </w:r>
    </w:p>
    <w:p w14:paraId="050898F3" w14:textId="77777777" w:rsidR="00A40124" w:rsidRPr="00A40124" w:rsidRDefault="00A40124" w:rsidP="00A4012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Ensure compliance with Health &amp; Safety, Data Protection, and Confidentiality policies.</w:t>
      </w:r>
    </w:p>
    <w:p w14:paraId="35E046C5" w14:textId="77777777" w:rsidR="00A40124" w:rsidRPr="00A40124" w:rsidRDefault="00A40124" w:rsidP="00A4012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Support the Bureau’s wider work, including national and local social policy initiatives.</w:t>
      </w:r>
    </w:p>
    <w:p w14:paraId="7807B8A6" w14:textId="77777777" w:rsidR="00A40124" w:rsidRPr="00A40124" w:rsidRDefault="00A40124" w:rsidP="00A4012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Attend staff meetings, supervision, and relevant training to support your own professional development.</w:t>
      </w:r>
    </w:p>
    <w:p w14:paraId="02038C0E" w14:textId="77777777" w:rsidR="00A40124" w:rsidRDefault="00A40124" w:rsidP="00A4012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Provide reports as required and undertake any other duties relevant to the role</w:t>
      </w: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</w:p>
    <w:p w14:paraId="5C5C4829" w14:textId="77777777" w:rsidR="0000118B" w:rsidRDefault="0000118B" w:rsidP="00A4012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7"/>
          <w:szCs w:val="27"/>
          <w:lang w:eastAsia="en-GB"/>
        </w:rPr>
      </w:pPr>
    </w:p>
    <w:p w14:paraId="20236EB0" w14:textId="77777777" w:rsidR="0000118B" w:rsidRDefault="0000118B" w:rsidP="00A4012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7"/>
          <w:szCs w:val="27"/>
          <w:lang w:eastAsia="en-GB"/>
        </w:rPr>
      </w:pPr>
    </w:p>
    <w:p w14:paraId="3F54DD65" w14:textId="5B492529" w:rsidR="0000118B" w:rsidRDefault="00A40124" w:rsidP="00A4012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b/>
          <w:bCs/>
          <w:sz w:val="27"/>
          <w:szCs w:val="27"/>
          <w:lang w:eastAsia="en-GB"/>
        </w:rPr>
        <w:lastRenderedPageBreak/>
        <w:t>Why Join Us?</w:t>
      </w:r>
    </w:p>
    <w:p w14:paraId="48460F32" w14:textId="33F0FE34" w:rsidR="00A40124" w:rsidRPr="00A40124" w:rsidRDefault="00A40124" w:rsidP="00A4012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40124">
        <w:rPr>
          <w:rFonts w:asciiTheme="minorHAnsi" w:eastAsia="Times New Roman" w:hAnsiTheme="minorHAnsi" w:cstheme="minorHAnsi"/>
          <w:sz w:val="24"/>
          <w:szCs w:val="24"/>
          <w:lang w:eastAsia="en-GB"/>
        </w:rPr>
        <w:t>At Hamilton CAB, you’ll join a supportive and collaborative team that values your contribution. This is a chance to lead, grow, and make a real difference in your community while developing your own skills and career. With opportunities for innovation and partnership work, you’ll play a vital role in shaping how advice is delivered in Hamilton.</w:t>
      </w:r>
    </w:p>
    <w:p w14:paraId="27BB418D" w14:textId="77777777" w:rsidR="00E9464E" w:rsidRDefault="00E9464E" w:rsidP="00E9464E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16FF2FA" w14:textId="4EEE5AD4" w:rsidR="00E9464E" w:rsidRPr="00E9464E" w:rsidRDefault="00E9464E" w:rsidP="00E9464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464E">
        <w:rPr>
          <w:rFonts w:ascii="Arial" w:eastAsia="Times New Roman" w:hAnsi="Arial" w:cs="Arial"/>
          <w:b/>
          <w:bCs/>
          <w:sz w:val="24"/>
          <w:szCs w:val="24"/>
        </w:rPr>
        <w:t xml:space="preserve">PERSON SPECIFICATION: Team Leader – General </w:t>
      </w:r>
      <w:r w:rsidR="00637214">
        <w:rPr>
          <w:rFonts w:ascii="Arial" w:eastAsia="Times New Roman" w:hAnsi="Arial" w:cs="Arial"/>
          <w:b/>
          <w:bCs/>
          <w:sz w:val="24"/>
          <w:szCs w:val="24"/>
        </w:rPr>
        <w:t>&amp; Community Advice Services</w:t>
      </w:r>
    </w:p>
    <w:p w14:paraId="25F57BDF" w14:textId="77777777" w:rsidR="004D51CF" w:rsidRPr="004D51CF" w:rsidRDefault="004D51CF" w:rsidP="004D51CF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Qualifications</w:t>
      </w:r>
    </w:p>
    <w:p w14:paraId="559DDDBF" w14:textId="77777777" w:rsidR="004D51CF" w:rsidRPr="004D51CF" w:rsidRDefault="004D51CF" w:rsidP="004D51C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Degree-level qualification </w:t>
      </w:r>
      <w:r w:rsidRPr="004D51C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and/or</w:t>
      </w: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evidence of continued professional development in advice work or management.</w:t>
      </w:r>
    </w:p>
    <w:p w14:paraId="2450CA05" w14:textId="77777777" w:rsidR="004D51CF" w:rsidRPr="004D51CF" w:rsidRDefault="004D51CF" w:rsidP="004D51C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Completion of CAB Adviser Training or equivalent.</w:t>
      </w:r>
    </w:p>
    <w:p w14:paraId="4A62EF4B" w14:textId="77777777" w:rsidR="004D51CF" w:rsidRPr="004D51CF" w:rsidRDefault="004D51CF" w:rsidP="004D51C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Experience of staff or volunteer training.</w:t>
      </w:r>
    </w:p>
    <w:p w14:paraId="5082E30B" w14:textId="77777777" w:rsidR="004D51CF" w:rsidRPr="004D51CF" w:rsidRDefault="004D51CF" w:rsidP="004D51C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Desirable:</w:t>
      </w: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Completion of CAS Tutor Training or equivalent.</w:t>
      </w:r>
    </w:p>
    <w:p w14:paraId="49FFB46D" w14:textId="77777777" w:rsidR="004D51CF" w:rsidRPr="004D51CF" w:rsidRDefault="004D51CF" w:rsidP="004D51CF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Skills &amp; Experience</w:t>
      </w:r>
    </w:p>
    <w:p w14:paraId="71B98AF8" w14:textId="77777777" w:rsidR="004D51CF" w:rsidRPr="004D51CF" w:rsidRDefault="004D51CF" w:rsidP="004D51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Proven experience of operational management in a public-facing advice or support service.</w:t>
      </w:r>
    </w:p>
    <w:p w14:paraId="76152FF8" w14:textId="77777777" w:rsidR="004D51CF" w:rsidRPr="004D51CF" w:rsidRDefault="004D51CF" w:rsidP="004D51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Experience supporting, supervising, and developing volunteers.</w:t>
      </w:r>
    </w:p>
    <w:p w14:paraId="25DE423E" w14:textId="77777777" w:rsidR="004D51CF" w:rsidRPr="004D51CF" w:rsidRDefault="004D51CF" w:rsidP="004D51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Skilled at managing competing priorities, deadlines, and workload under pressure.</w:t>
      </w:r>
    </w:p>
    <w:p w14:paraId="5AA015D2" w14:textId="77777777" w:rsidR="004D51CF" w:rsidRPr="004D51CF" w:rsidRDefault="004D51CF" w:rsidP="004D51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Strong understanding of quality assurance, audit processes, and compliance requirements.</w:t>
      </w:r>
    </w:p>
    <w:p w14:paraId="4A71F633" w14:textId="14B7DFAC" w:rsidR="004D51CF" w:rsidRPr="004D51CF" w:rsidRDefault="004D51CF" w:rsidP="004D51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Competent in using case management systems and Microsoft Office</w:t>
      </w: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, especially Excel</w:t>
      </w: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</w:p>
    <w:p w14:paraId="10FEE55C" w14:textId="77777777" w:rsidR="004D51CF" w:rsidRPr="004D51CF" w:rsidRDefault="004D51CF" w:rsidP="004D51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Excellent communication skills, able to engage confidently with colleagues, volunteers, and partners.</w:t>
      </w:r>
    </w:p>
    <w:p w14:paraId="1DB1C44E" w14:textId="77777777" w:rsidR="004D51CF" w:rsidRPr="004D51CF" w:rsidRDefault="004D51CF" w:rsidP="004D51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Experience in planning and delivering training.</w:t>
      </w:r>
    </w:p>
    <w:p w14:paraId="47C49B8F" w14:textId="77777777" w:rsidR="004D51CF" w:rsidRPr="004D51CF" w:rsidRDefault="004D51CF" w:rsidP="004D51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Ability to lead teams through change and adapt to new challenges.</w:t>
      </w:r>
    </w:p>
    <w:p w14:paraId="5C9091C4" w14:textId="77777777" w:rsidR="004D51CF" w:rsidRPr="004D51CF" w:rsidRDefault="004D51CF" w:rsidP="004D51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Track record of partnership working and contributing to strategic goals.</w:t>
      </w:r>
    </w:p>
    <w:p w14:paraId="58F65CCD" w14:textId="77777777" w:rsidR="004D51CF" w:rsidRPr="004D51CF" w:rsidRDefault="004D51CF" w:rsidP="004D51CF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Personal Attributes</w:t>
      </w:r>
    </w:p>
    <w:p w14:paraId="7E52FFF5" w14:textId="77777777" w:rsidR="004D51CF" w:rsidRPr="004D51CF" w:rsidRDefault="004D51CF" w:rsidP="004D51C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Self-motivated and able to work independently.</w:t>
      </w:r>
    </w:p>
    <w:p w14:paraId="513251E3" w14:textId="77777777" w:rsidR="004D51CF" w:rsidRPr="004D51CF" w:rsidRDefault="004D51CF" w:rsidP="004D51C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Calm, supportive, and constructive under pressure.</w:t>
      </w:r>
    </w:p>
    <w:p w14:paraId="127C6349" w14:textId="77777777" w:rsidR="004D51CF" w:rsidRPr="004D51CF" w:rsidRDefault="004D51CF" w:rsidP="004D51C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Strong attention to detail with a commitment to high standards.</w:t>
      </w:r>
    </w:p>
    <w:p w14:paraId="48F997A0" w14:textId="77777777" w:rsidR="004D51CF" w:rsidRPr="004D51CF" w:rsidRDefault="004D51CF" w:rsidP="004D51C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Empathetic and professional in dealing with the public and sensitive situations.</w:t>
      </w:r>
    </w:p>
    <w:p w14:paraId="2A3AA021" w14:textId="77777777" w:rsidR="004D51CF" w:rsidRPr="004D51CF" w:rsidRDefault="004D51CF" w:rsidP="004D51C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Positive, team-focused approach with a commitment to supporting and developing others.</w:t>
      </w:r>
    </w:p>
    <w:p w14:paraId="63E76174" w14:textId="77777777" w:rsidR="004D51CF" w:rsidRPr="004D51CF" w:rsidRDefault="004D51CF" w:rsidP="004D51CF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lastRenderedPageBreak/>
        <w:t>Values &amp; Attitudes</w:t>
      </w:r>
    </w:p>
    <w:p w14:paraId="3E929647" w14:textId="77777777" w:rsidR="004D51CF" w:rsidRPr="004D51CF" w:rsidRDefault="004D51CF" w:rsidP="004D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Commitment to rights-based advice work and excellence in public service.</w:t>
      </w:r>
    </w:p>
    <w:p w14:paraId="189BF44B" w14:textId="77777777" w:rsidR="004D51CF" w:rsidRPr="004D51CF" w:rsidRDefault="004D51CF" w:rsidP="004D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Understanding of and commitment to equal opportunities and CAB principles.</w:t>
      </w:r>
    </w:p>
    <w:p w14:paraId="31F79433" w14:textId="77777777" w:rsidR="004D51CF" w:rsidRPr="004D51CF" w:rsidRDefault="004D51CF" w:rsidP="004D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Positive attitude to partnership working and volunteer involvement.</w:t>
      </w:r>
    </w:p>
    <w:p w14:paraId="01FD2FCA" w14:textId="77777777" w:rsidR="004D51CF" w:rsidRPr="004D51CF" w:rsidRDefault="004D51CF" w:rsidP="004D51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Respectful, caring, and inclusive approach in all interactions.</w:t>
      </w:r>
    </w:p>
    <w:p w14:paraId="659879CB" w14:textId="77777777" w:rsidR="004D51CF" w:rsidRPr="004D51CF" w:rsidRDefault="004D51CF" w:rsidP="004D51CF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Knowledge</w:t>
      </w:r>
    </w:p>
    <w:p w14:paraId="25855C28" w14:textId="77777777" w:rsidR="004D51CF" w:rsidRPr="004D51CF" w:rsidRDefault="004D51CF" w:rsidP="004D51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Awareness of key areas of law relevant to CAB work (e.g., welfare benefits, debt, housing, employment).</w:t>
      </w:r>
    </w:p>
    <w:p w14:paraId="082D243B" w14:textId="77777777" w:rsidR="004D51CF" w:rsidRPr="004D51CF" w:rsidRDefault="004D51CF" w:rsidP="004D51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Understanding of advice sector operations, CAB principles, and social policy work.</w:t>
      </w:r>
    </w:p>
    <w:p w14:paraId="46D399AA" w14:textId="77777777" w:rsidR="004D51CF" w:rsidRPr="004D51CF" w:rsidRDefault="004D51CF" w:rsidP="004D51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Knowledge of volunteer development principles (e.g., Investing in Volunteers Standards).</w:t>
      </w:r>
    </w:p>
    <w:p w14:paraId="3EBAEB5F" w14:textId="77777777" w:rsidR="004D51CF" w:rsidRPr="004D51CF" w:rsidRDefault="004D51CF" w:rsidP="004D51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Understanding of data protection, health &amp; safety, and safeguarding responsibilities.</w:t>
      </w:r>
    </w:p>
    <w:p w14:paraId="23E46279" w14:textId="77777777" w:rsidR="004D51CF" w:rsidRPr="004D51CF" w:rsidRDefault="004D51CF" w:rsidP="004D51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Awareness of local and national policy context relevant to </w:t>
      </w:r>
      <w:proofErr w:type="spellStart"/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>CABx</w:t>
      </w:r>
      <w:proofErr w:type="spellEnd"/>
      <w:r w:rsidRPr="004D51C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work.</w:t>
      </w:r>
    </w:p>
    <w:p w14:paraId="7EC94658" w14:textId="77777777" w:rsidR="00E9464E" w:rsidRPr="00E9464E" w:rsidRDefault="00E9464E" w:rsidP="00E9464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DC10846" w14:textId="77777777" w:rsidR="00D56228" w:rsidRDefault="00D56228"/>
    <w:sectPr w:rsidR="00D56228" w:rsidSect="006A71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4A4D5" w14:textId="77777777" w:rsidR="0000118B" w:rsidRDefault="0000118B" w:rsidP="0000118B">
      <w:pPr>
        <w:spacing w:after="0" w:line="240" w:lineRule="auto"/>
      </w:pPr>
      <w:r>
        <w:separator/>
      </w:r>
    </w:p>
  </w:endnote>
  <w:endnote w:type="continuationSeparator" w:id="0">
    <w:p w14:paraId="65DDF0B2" w14:textId="77777777" w:rsidR="0000118B" w:rsidRDefault="0000118B" w:rsidP="0000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642C9" w14:textId="77777777" w:rsidR="0000118B" w:rsidRDefault="0000118B" w:rsidP="0000118B">
      <w:pPr>
        <w:spacing w:after="0" w:line="240" w:lineRule="auto"/>
      </w:pPr>
      <w:r>
        <w:separator/>
      </w:r>
    </w:p>
  </w:footnote>
  <w:footnote w:type="continuationSeparator" w:id="0">
    <w:p w14:paraId="62AE9C41" w14:textId="77777777" w:rsidR="0000118B" w:rsidRDefault="0000118B" w:rsidP="0000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0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EF27E2D"/>
    <w:multiLevelType w:val="multilevel"/>
    <w:tmpl w:val="D58A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5647A"/>
    <w:multiLevelType w:val="hybridMultilevel"/>
    <w:tmpl w:val="EEB060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08402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08421C5"/>
    <w:multiLevelType w:val="hybridMultilevel"/>
    <w:tmpl w:val="5976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13CC2"/>
    <w:multiLevelType w:val="hybridMultilevel"/>
    <w:tmpl w:val="61AA1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F18D9"/>
    <w:multiLevelType w:val="hybridMultilevel"/>
    <w:tmpl w:val="FC7014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7330C5"/>
    <w:multiLevelType w:val="multilevel"/>
    <w:tmpl w:val="4396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65CC7"/>
    <w:multiLevelType w:val="hybridMultilevel"/>
    <w:tmpl w:val="3192FF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363038"/>
    <w:multiLevelType w:val="hybridMultilevel"/>
    <w:tmpl w:val="B90C72AA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1F36172"/>
    <w:multiLevelType w:val="multilevel"/>
    <w:tmpl w:val="539E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86392"/>
    <w:multiLevelType w:val="hybridMultilevel"/>
    <w:tmpl w:val="53E638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211641"/>
    <w:multiLevelType w:val="hybridMultilevel"/>
    <w:tmpl w:val="7458E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84FBF"/>
    <w:multiLevelType w:val="multilevel"/>
    <w:tmpl w:val="2338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353B15"/>
    <w:multiLevelType w:val="multilevel"/>
    <w:tmpl w:val="AD86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F4E87"/>
    <w:multiLevelType w:val="multilevel"/>
    <w:tmpl w:val="D010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934F9"/>
    <w:multiLevelType w:val="multilevel"/>
    <w:tmpl w:val="F8CC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C86E7D"/>
    <w:multiLevelType w:val="hybridMultilevel"/>
    <w:tmpl w:val="D31A4D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5355E"/>
    <w:multiLevelType w:val="multilevel"/>
    <w:tmpl w:val="126E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31820"/>
    <w:multiLevelType w:val="hybridMultilevel"/>
    <w:tmpl w:val="26446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65109"/>
    <w:multiLevelType w:val="hybridMultilevel"/>
    <w:tmpl w:val="77848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55127"/>
    <w:multiLevelType w:val="hybridMultilevel"/>
    <w:tmpl w:val="24FACD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B418A8"/>
    <w:multiLevelType w:val="multilevel"/>
    <w:tmpl w:val="3C86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8D442B"/>
    <w:multiLevelType w:val="hybridMultilevel"/>
    <w:tmpl w:val="BA1AE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159B2"/>
    <w:multiLevelType w:val="multilevel"/>
    <w:tmpl w:val="AB42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77037C"/>
    <w:multiLevelType w:val="hybridMultilevel"/>
    <w:tmpl w:val="3778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75F04"/>
    <w:multiLevelType w:val="hybridMultilevel"/>
    <w:tmpl w:val="61A43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A4907"/>
    <w:multiLevelType w:val="multilevel"/>
    <w:tmpl w:val="BB66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A05D12"/>
    <w:multiLevelType w:val="multilevel"/>
    <w:tmpl w:val="990E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D53714"/>
    <w:multiLevelType w:val="hybridMultilevel"/>
    <w:tmpl w:val="8AA2D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76281">
    <w:abstractNumId w:val="9"/>
  </w:num>
  <w:num w:numId="2" w16cid:durableId="1473911219">
    <w:abstractNumId w:val="19"/>
  </w:num>
  <w:num w:numId="3" w16cid:durableId="1803305670">
    <w:abstractNumId w:val="23"/>
  </w:num>
  <w:num w:numId="4" w16cid:durableId="81225732">
    <w:abstractNumId w:val="12"/>
  </w:num>
  <w:num w:numId="5" w16cid:durableId="1868450740">
    <w:abstractNumId w:val="25"/>
  </w:num>
  <w:num w:numId="6" w16cid:durableId="1096555004">
    <w:abstractNumId w:val="8"/>
  </w:num>
  <w:num w:numId="7" w16cid:durableId="1474718013">
    <w:abstractNumId w:val="29"/>
  </w:num>
  <w:num w:numId="8" w16cid:durableId="1559825459">
    <w:abstractNumId w:val="6"/>
  </w:num>
  <w:num w:numId="9" w16cid:durableId="96679335">
    <w:abstractNumId w:val="5"/>
  </w:num>
  <w:num w:numId="10" w16cid:durableId="1618364391">
    <w:abstractNumId w:val="17"/>
  </w:num>
  <w:num w:numId="11" w16cid:durableId="1201238037">
    <w:abstractNumId w:val="15"/>
  </w:num>
  <w:num w:numId="12" w16cid:durableId="766771846">
    <w:abstractNumId w:val="11"/>
  </w:num>
  <w:num w:numId="13" w16cid:durableId="1009065791">
    <w:abstractNumId w:val="0"/>
  </w:num>
  <w:num w:numId="14" w16cid:durableId="802239149">
    <w:abstractNumId w:val="3"/>
  </w:num>
  <w:num w:numId="15" w16cid:durableId="545063471">
    <w:abstractNumId w:val="20"/>
  </w:num>
  <w:num w:numId="16" w16cid:durableId="11829938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3495695">
    <w:abstractNumId w:val="21"/>
  </w:num>
  <w:num w:numId="18" w16cid:durableId="1950694527">
    <w:abstractNumId w:val="4"/>
  </w:num>
  <w:num w:numId="19" w16cid:durableId="2026706295">
    <w:abstractNumId w:val="2"/>
  </w:num>
  <w:num w:numId="20" w16cid:durableId="1757046922">
    <w:abstractNumId w:val="22"/>
  </w:num>
  <w:num w:numId="21" w16cid:durableId="1279991120">
    <w:abstractNumId w:val="16"/>
  </w:num>
  <w:num w:numId="22" w16cid:durableId="84764294">
    <w:abstractNumId w:val="7"/>
  </w:num>
  <w:num w:numId="23" w16cid:durableId="883835056">
    <w:abstractNumId w:val="28"/>
  </w:num>
  <w:num w:numId="24" w16cid:durableId="271516309">
    <w:abstractNumId w:val="27"/>
  </w:num>
  <w:num w:numId="25" w16cid:durableId="1751390949">
    <w:abstractNumId w:val="10"/>
  </w:num>
  <w:num w:numId="26" w16cid:durableId="515311026">
    <w:abstractNumId w:val="1"/>
  </w:num>
  <w:num w:numId="27" w16cid:durableId="889073985">
    <w:abstractNumId w:val="13"/>
  </w:num>
  <w:num w:numId="28" w16cid:durableId="1268269442">
    <w:abstractNumId w:val="18"/>
  </w:num>
  <w:num w:numId="29" w16cid:durableId="2045670689">
    <w:abstractNumId w:val="24"/>
  </w:num>
  <w:num w:numId="30" w16cid:durableId="9740213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3C"/>
    <w:rsid w:val="0000118B"/>
    <w:rsid w:val="00055C00"/>
    <w:rsid w:val="000704A8"/>
    <w:rsid w:val="0008660E"/>
    <w:rsid w:val="001A6A92"/>
    <w:rsid w:val="0027467C"/>
    <w:rsid w:val="00297556"/>
    <w:rsid w:val="002A3383"/>
    <w:rsid w:val="002D464A"/>
    <w:rsid w:val="00320AF8"/>
    <w:rsid w:val="00322ED0"/>
    <w:rsid w:val="003D1633"/>
    <w:rsid w:val="004D51CF"/>
    <w:rsid w:val="004E6A21"/>
    <w:rsid w:val="005132C9"/>
    <w:rsid w:val="00520B76"/>
    <w:rsid w:val="00570438"/>
    <w:rsid w:val="00572954"/>
    <w:rsid w:val="005755E3"/>
    <w:rsid w:val="005E6511"/>
    <w:rsid w:val="00601799"/>
    <w:rsid w:val="00637214"/>
    <w:rsid w:val="007B6F7C"/>
    <w:rsid w:val="0085293F"/>
    <w:rsid w:val="00872702"/>
    <w:rsid w:val="008C378E"/>
    <w:rsid w:val="009B0153"/>
    <w:rsid w:val="009B6657"/>
    <w:rsid w:val="00A01FAA"/>
    <w:rsid w:val="00A40124"/>
    <w:rsid w:val="00A45465"/>
    <w:rsid w:val="00B11FC4"/>
    <w:rsid w:val="00B55485"/>
    <w:rsid w:val="00B7123F"/>
    <w:rsid w:val="00BC633E"/>
    <w:rsid w:val="00BD3F0C"/>
    <w:rsid w:val="00BF2BE3"/>
    <w:rsid w:val="00BF5191"/>
    <w:rsid w:val="00C31230"/>
    <w:rsid w:val="00C64A44"/>
    <w:rsid w:val="00D15C9F"/>
    <w:rsid w:val="00D2403C"/>
    <w:rsid w:val="00D26434"/>
    <w:rsid w:val="00D56228"/>
    <w:rsid w:val="00D90197"/>
    <w:rsid w:val="00DD076B"/>
    <w:rsid w:val="00DE04CC"/>
    <w:rsid w:val="00E9464E"/>
    <w:rsid w:val="00EA60B4"/>
    <w:rsid w:val="00EC60E8"/>
    <w:rsid w:val="00EF5D67"/>
    <w:rsid w:val="00F62504"/>
    <w:rsid w:val="00F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DEAF3"/>
  <w15:docId w15:val="{9D7671D6-E40C-4F94-A6CD-C1A56E59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03C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2403C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D2403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E6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A21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A21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21"/>
    <w:rPr>
      <w:rFonts w:ascii="Segoe UI" w:eastAsia="Calibr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F62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6250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01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18B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1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18B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CAB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Dept</dc:creator>
  <cp:keywords/>
  <dc:description/>
  <cp:lastModifiedBy>Jennifer Howdle</cp:lastModifiedBy>
  <cp:revision>2</cp:revision>
  <cp:lastPrinted>2022-12-01T10:21:00Z</cp:lastPrinted>
  <dcterms:created xsi:type="dcterms:W3CDTF">2025-06-16T12:05:00Z</dcterms:created>
  <dcterms:modified xsi:type="dcterms:W3CDTF">2025-06-16T12:05:00Z</dcterms:modified>
</cp:coreProperties>
</file>